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方正小标宋_GBK"/>
          <w:sz w:val="32"/>
          <w:szCs w:val="32"/>
        </w:rPr>
      </w:pPr>
      <w:r>
        <w:rPr>
          <w:rFonts w:hint="eastAsia" w:ascii="宋体" w:hAnsi="宋体" w:cs="方正小标宋_GBK"/>
          <w:sz w:val="32"/>
          <w:szCs w:val="32"/>
        </w:rPr>
        <w:t>附件：</w:t>
      </w:r>
    </w:p>
    <w:tbl>
      <w:tblPr>
        <w:tblStyle w:val="2"/>
        <w:tblpPr w:leftFromText="180" w:rightFromText="180" w:vertAnchor="text" w:horzAnchor="page" w:tblpXSpec="center" w:tblpY="729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09"/>
        <w:gridCol w:w="864"/>
        <w:gridCol w:w="1176"/>
        <w:gridCol w:w="1248"/>
        <w:gridCol w:w="144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毕业专业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毕业证书编号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获得学位时间</w:t>
            </w:r>
          </w:p>
        </w:tc>
        <w:tc>
          <w:tcPr>
            <w:tcW w:w="21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学位证书编号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</w:tc>
        <w:tc>
          <w:tcPr>
            <w:tcW w:w="334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申请就读专业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是否服从调剂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是否已就业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本科阶段主要获奖经历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学习与工作经历（高中毕业后起）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考生签字确认</w:t>
            </w:r>
          </w:p>
        </w:tc>
        <w:tc>
          <w:tcPr>
            <w:tcW w:w="7753" w:type="dxa"/>
            <w:gridSpan w:val="6"/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本人已阅读《青岛工学院202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年第二学士学位招生考试办法》，保证以上信息及所有报名材料真实有效，若弄虚作假，自愿接受取消录取资格和学籍的处理。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考生（承诺人）签名：                           年   月   日</w:t>
            </w:r>
          </w:p>
        </w:tc>
      </w:tr>
    </w:tbl>
    <w:p>
      <w:pPr>
        <w:jc w:val="center"/>
        <w:rPr>
          <w:rFonts w:ascii="宋体" w:hAnsi="宋体" w:cs="方正小标宋_GBK"/>
          <w:sz w:val="36"/>
          <w:szCs w:val="36"/>
        </w:rPr>
      </w:pPr>
      <w:bookmarkStart w:id="0" w:name="_GoBack"/>
      <w:r>
        <w:rPr>
          <w:rFonts w:hint="eastAsia" w:ascii="宋体" w:hAnsi="宋体" w:cs="方正小标宋_GBK"/>
          <w:sz w:val="36"/>
          <w:szCs w:val="36"/>
        </w:rPr>
        <w:t>青岛工学院202</w:t>
      </w:r>
      <w:r>
        <w:rPr>
          <w:rFonts w:hint="eastAsia" w:ascii="宋体" w:hAnsi="宋体" w:cs="方正小标宋_GBK"/>
          <w:sz w:val="36"/>
          <w:szCs w:val="36"/>
          <w:lang w:val="en-US" w:eastAsia="zh-CN"/>
        </w:rPr>
        <w:t>3</w:t>
      </w:r>
      <w:r>
        <w:rPr>
          <w:rFonts w:hint="eastAsia" w:ascii="宋体" w:hAnsi="宋体" w:cs="方正小标宋_GBK"/>
          <w:sz w:val="36"/>
          <w:szCs w:val="36"/>
        </w:rPr>
        <w:t>年第二学士学位报名申请表</w:t>
      </w:r>
      <w:bookmarkEnd w:id="0"/>
    </w:p>
    <w:p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注：《申请表》需考生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手写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签字确认后方可有效。</w:t>
      </w:r>
      <w:r>
        <w:rPr>
          <w:rFonts w:hint="eastAsia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ZDNiZGFmNDU5MDMwYmU1YTJiZjU0OGI3MTYxZGMifQ=="/>
  </w:docVars>
  <w:rsids>
    <w:rsidRoot w:val="00000000"/>
    <w:rsid w:val="75A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叶善锐</dc:creator>
  <cp:lastModifiedBy>花鸟鱼虫</cp:lastModifiedBy>
  <dcterms:modified xsi:type="dcterms:W3CDTF">2023-05-19T03:03:35Z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222CADFE785C4D5C8F79C480D7BFCE73_13</vt:lpwstr>
  </property>
</Properties>
</file>