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ind w:left="904" w:hanging="904" w:hangingChars="300"/>
        <w:rPr>
          <w:rFonts w:hint="eastAsia" w:ascii="仿宋_GB2312" w:hAnsi="仿宋" w:eastAsia="仿宋_GB2312"/>
          <w:b/>
          <w:bCs/>
          <w:kern w:val="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kern w:val="2"/>
          <w:sz w:val="30"/>
          <w:szCs w:val="30"/>
        </w:rPr>
        <w:t>附件2：</w:t>
      </w:r>
    </w:p>
    <w:p>
      <w:pPr>
        <w:ind w:right="478"/>
        <w:jc w:val="center"/>
        <w:rPr>
          <w:rFonts w:hint="eastAsia" w:ascii="文星标宋" w:hAnsi="文星标宋" w:eastAsia="文星标宋" w:cs="文星标宋"/>
          <w:kern w:val="0"/>
          <w:sz w:val="44"/>
          <w:szCs w:val="44"/>
          <w:lang w:bidi="ar"/>
        </w:rPr>
      </w:pPr>
      <w:r>
        <w:rPr>
          <w:rFonts w:hint="eastAsia" w:ascii="文星标宋" w:hAnsi="文星标宋" w:eastAsia="文星标宋" w:cs="文星标宋"/>
          <w:kern w:val="0"/>
          <w:sz w:val="44"/>
          <w:szCs w:val="44"/>
          <w:lang w:bidi="ar"/>
        </w:rPr>
        <w:t>青岛工学院2023年专升本自荐生</w:t>
      </w:r>
    </w:p>
    <w:p>
      <w:pPr>
        <w:ind w:right="478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kern w:val="0"/>
          <w:sz w:val="44"/>
          <w:szCs w:val="44"/>
          <w:lang w:bidi="ar"/>
        </w:rPr>
        <w:t>专业测试备考参考书</w:t>
      </w:r>
    </w:p>
    <w:tbl>
      <w:tblPr>
        <w:tblStyle w:val="5"/>
        <w:tblW w:w="10661" w:type="dxa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21"/>
        <w:gridCol w:w="4221"/>
        <w:gridCol w:w="4221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备考参考书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bidi="ar"/>
              </w:rPr>
              <w:t>备考参考书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机械设计制造及其自动化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科目一：机械制图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书名：《机械制图》（第2版）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作者：杨月英、马晓丽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ISBN：9787111708544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出版社：机械工业出版社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科目二：机械设计基础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书名：《机械设计基础》（第4版）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作者：柴鹏飞、万丽雯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ISBN：9787111680161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出版社：机械工业出版社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科目一：电子技术(电气)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书名：《电子技术》（第6版）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作者：付植桐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 ：9787040529739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出版社：高等教育出版社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科目二：电路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书名：《电路》（第5版）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作者：邱关源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 ：9787040196719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出版社：高等教育出版社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能源动力与工程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科目一：工程制图                                      书名：《工程制图》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作者：肖扬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ISBN：9787111569800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出版社：机械工业出版社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科目二：新能源发电技术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书名：《新能源发电技术》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作者：于立军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ISBN：9787111600619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出版社：机械工业出版社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自动化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科目一：电子技术(电气)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书名：《电子技术》（第6版）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作者：付植桐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 ：9787040529739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出版社：高等教育出版社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科目二：电路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书名：《电路》（第5版）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作者：邱关源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 ：9787040196719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出版社：高等教育出版社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科目一：C语言程序设计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书名：《C程序设计》（第五版）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作者：谭浩强主编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：9787302481447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出版社：清华大学出版社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科目二：数据结构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书名：《数据结构（C语言版）》（第2版）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作者：严蔚敏 李冬梅 吴伟民 编著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9787115379504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出版社：人民邮电出版社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电子信息工程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科目一：C语言程序设计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书名：《C程序设计》（第五版）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作者：谭浩强主编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：9787302481447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出版社：清华大学出版社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科目二：电子技术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书名：电子技术基础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作者：张虹等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ISBN:9787121330322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出版社：电子工业出版社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7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科目一：C语言程序设计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书名：《C程序设计》（第五版）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作者：谭浩强主编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：9787302481447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出版社：清华大学出版社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科目二：电子技术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书名：电子技术基础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作者：张虹等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ISBN:9787121330322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出版社：电子工业出版社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科目一：C语言程序设计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书名：《C程序设计》（第五版）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作者：谭浩强主编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：9787302481447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出版社：清华大学出版社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科目二：电子技术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书名：电子技术基础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作者：张虹等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ISBN:9787121330322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出版社：电子工业出版社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软件工程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科目一：C语言程序设计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书名：《C程序设计》（第五版）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作者：谭浩强主编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：9787302481447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出版社：清华大学出版社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科目二：数据结构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书名：《数据结构（C语言版）》（第2版）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作者：严蔚敏 李冬梅 吴伟民 编著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9787115379504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出版社：人民邮电出版社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科目一：C语言程序设计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书名：《C程序设计》（第五版）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作者：谭浩强主编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：9787302481447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出版社：清华大学出版社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科目二：数据结构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书名：《数据结构（C语言版）》（第2版）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作者：严蔚敏 李冬梅 吴伟民 编著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9787115379504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出版社：人民邮电出版社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信息安全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科目一：C语言程序设计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书名：《C程序设计》（第五版）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作者：谭浩强主编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：9787302481447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出版社：清华大学出版社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科目二：数据结构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书名：《数据结构（C语言版）》（第2版）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作者：严蔚敏 李冬梅 吴伟民 编著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</w:t>
            </w: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9787115379504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出版社：人民邮电出版社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科目一：建筑材料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书名：《土木工程材料》（第4版）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作者：苏达根主编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ISBN：9787040513127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出版社：高等教育出版社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科目二：画法几何与工程制图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书名：《画法几何与土木工程制图》（第2版）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作者：蒲小琼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：9787307209879</w:t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出版社：武汉大学出版社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科目一：建筑材料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书名：《土木工程材料》（第4版）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作者：苏达根主编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ISBN：9787040513127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出版社：高等教育出版社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科目二：画法几何与工程制图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书名：《画法几何与土木工程制图》（第2版）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作者：蒲小琼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：9787307209879</w:t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出版社：武汉大学出版社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建筑学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科目一：建筑材料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书名：《土木工程材料》（第4版）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作者：苏达根主编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ISBN：9787040513127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出版社：高等教育出版社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科目二：画法几何与工程制图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书名：《画法几何与土木工程制图》（第2版）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作者：蒲小琼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：9787307209879</w:t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10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出版社：武汉大学出版社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食品质量与安全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科目一：食品化学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书名：《食品化学》（第3版）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作者：汪东风、徐莹主编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：9787122346957</w:t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出版社：化学工业出版社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科目二：微生物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书名：《微生物学教程》（第4版）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作者：周德庆主编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</w:t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9787040521979</w:t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出版社：高等教育出版社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食品科学与工程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科目一：食品化学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书名：《食品化学》（第3版）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作者：汪东风、徐莹主编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：9787122346957</w:t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出版社：化学工业出版社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科目二：微生物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书名：《微生物学教程》（第4版）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作者：周德庆主编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</w:t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9787040521979</w:t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出版社：高等教育出版社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17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食品营养与检验教育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科目一：食品化学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书名：《食品化学》（第3版）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作者：汪东风、徐莹主编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：9787122346957</w:t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出版社：化学工业出版社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科目二：微生物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书名：《微生物学教程》（第4版）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作者：周德庆主编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</w:t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9787040521979</w:t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11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出版社：高等教育出版社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科目一：综合英语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书名：《现代大学英语》精读（第二版）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主编：杨立民 编者：杨立民 徐克容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978-7-5135-1693-8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出版社：外语教学与研究出版社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科目二：翻译理论与实践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书名：《汉英翻译教程》（第1版）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作者：陈宏薇主编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9787544655538</w:t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7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出版社：上海外语教育出版社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人力资源管理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科目一：人力资源管理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书名：《人力资源管理》（第2版）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作者：方振邦、周航主编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ISBN：9787115570390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出版社：人民邮电出版社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审计学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 xml:space="preserve">科目一：会计学原理 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书名：《基础会计》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作者：饶水林、刘靖、孙雪梅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ISBN:9787513668194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出版社：中国经济出版社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科目二：《管理学基础》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书名：《管理学》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作者：陈传明主编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ISBN：9787040458329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出版社：高等教育出版社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科目一：电子商务概论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书名：《电子商务概论与案例分析》（第2版）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 xml:space="preserve">作者：陈德人 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ISBN：9787115535108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出版社：人民邮电出版社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科目二：管理学基础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书名：《管理学》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作者：陈传明主编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ISBN：9787040458329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出版社：高等教育出版社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金融工程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科目一：西方经济学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书名：《西方经济学》精要本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作者：西方经济学编写组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ISBN：9787040464269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出版社：高等教育出版社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科目一：《管理学基础》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书名：《管理学》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作者：陈传明主编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ISBN：9787040458329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出版社：高等教育出版社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科目二：《市场营销学》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书名：《市场营销学》(第7版)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作者：吴建安、聂元昆等主编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ISBN：9787040498806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出版社：高等教育出版社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科目一：《市场营销学》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书名：《市场营销学》(第7版)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作者：吴建安、聂元昆等主编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ISBN：9787040498806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出版社：高等教育出版社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国际商务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科目一：国际贸易概论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书名：《国际贸易》（第7版）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作者：薛荣久、崔凡、杨凤鸣主编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ISBN：9787566321794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出版社：对外经济贸易大学出版社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科目二：《管理学基础》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书名：《管理学》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作者：陈传明主编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ISBN：9787040458329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出版社：高等教育出版社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科目一：物流管理学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书名《现代物流管理与实务》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作者：刘华、王月主编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ISBN：9787302583288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  <w:t>出版社：清华大学出版社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27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科目一：产品快题设计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产品设计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书名：《产品设计手绘表现与实践应用》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作者：朱宏轩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ISBN ：9787121391491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出版社：电子工业出版社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科目二：设计概论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产品设计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）</w:t>
            </w:r>
          </w:p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书名：《工业设计概论》（第4版）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作者：程能林、何人可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ISBN ：9787111589099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出版社：机械工业出版社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28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工业设计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科目一：产品快题设计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工业设计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书名：《工业产品设计手绘典型实例》</w:t>
            </w:r>
          </w:p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作者：李远生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ISBN ：9787115529459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出版社：人民邮电出版社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科目二：设计概论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工业设计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书名：《工业设计概论》（第4版）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作者：程能林、何人可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ISBN ：9787111589099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出版社：机械工业出版社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数字媒体技术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科目一：数字媒体技术概论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书名：《数字媒体技术概论》（第一版）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作者：杨磊</w:t>
            </w:r>
          </w:p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12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9787113235307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出版社：中国铁道出版社 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科目二：Photoshop软件技能测试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书名：《Photoshop CC视觉设计教程》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作者：李蓉</w:t>
            </w:r>
          </w:p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12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9787115524508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出版社：人民邮电出版社 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30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数字媒体艺术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科目一：艺术概论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书名:《艺术学概论》 (第5版)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作者：彭吉象</w:t>
            </w:r>
          </w:p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12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9787301306581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出版社：北京大学出版社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科目二：Photoshop软件技能测试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书名：《Photoshop CC视觉设计教程》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作者：李蓉</w:t>
            </w:r>
          </w:p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12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 xml:space="preserve">9787115524508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出版社：人民邮电出版社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汉语言文学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科目一：中国现当代文学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书名：中国现当代文学（第2版）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作者：刘俊、傅元峰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</w:t>
            </w:r>
            <w:r>
              <w:rPr>
                <w:rStyle w:val="12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：9787305222078</w:t>
            </w:r>
            <w:r>
              <w:rPr>
                <w:rStyle w:val="12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rStyle w:val="12"/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出版社：南京大学出版社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科目二：现代汉语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书名：现代汉语（精简本）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作者：黄伯荣、廖旭东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ISBN：9787040506952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出版社：高等教育出版社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zI5MDRmYjU1Y2MyMWM2ZDgxOTQ2ODZmZjYwMmUifQ=="/>
  </w:docVars>
  <w:rsids>
    <w:rsidRoot w:val="2CD16470"/>
    <w:rsid w:val="2CD1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81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8">
    <w:name w:val="font10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9">
    <w:name w:val="font112"/>
    <w:qFormat/>
    <w:uiPriority w:val="0"/>
    <w:rPr>
      <w:rFonts w:ascii="等线" w:hAnsi="等线" w:eastAsia="等线" w:cs="等线"/>
      <w:color w:val="000000"/>
      <w:sz w:val="32"/>
      <w:szCs w:val="32"/>
      <w:u w:val="none"/>
    </w:rPr>
  </w:style>
  <w:style w:type="character" w:customStyle="1" w:styleId="10">
    <w:name w:val="font71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1">
    <w:name w:val="font51"/>
    <w:uiPriority w:val="0"/>
    <w:rPr>
      <w:rFonts w:hint="eastAsia" w:ascii="仿宋" w:hAnsi="仿宋" w:eastAsia="仿宋" w:cs="仿宋"/>
      <w:color w:val="FF0000"/>
      <w:sz w:val="32"/>
      <w:szCs w:val="32"/>
      <w:u w:val="none"/>
    </w:rPr>
  </w:style>
  <w:style w:type="character" w:customStyle="1" w:styleId="12">
    <w:name w:val="font31"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2974</Words>
  <Characters>3914</Characters>
  <Lines>0</Lines>
  <Paragraphs>0</Paragraphs>
  <TotalTime>0</TotalTime>
  <ScaleCrop>false</ScaleCrop>
  <LinksUpToDate>false</LinksUpToDate>
  <CharactersWithSpaces>4008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2023-03-16T06:18:00Z</dcterms:created>
  <dc:creator>紫~小艺</dc:creator>
  <cp:lastModifiedBy>紫~小艺</cp:lastModifiedBy>
  <dcterms:modified xsi:type="dcterms:W3CDTF">2023-03-16T06:20:25Z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8C1A4925831946A8B19654BB488F42C2</vt:lpwstr>
  </property>
</Properties>
</file>